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31" w:rsidRDefault="00B36934" w:rsidP="00B36934">
      <w:pPr>
        <w:pStyle w:val="1"/>
        <w:ind w:left="-1418"/>
        <w:contextualSpacing/>
      </w:pPr>
      <w:r>
        <w:rPr>
          <w:noProof/>
        </w:rPr>
        <w:drawing>
          <wp:inline distT="0" distB="0" distL="0" distR="0">
            <wp:extent cx="6492751" cy="8928326"/>
            <wp:effectExtent l="19050" t="0" r="3299" b="0"/>
            <wp:docPr id="1" name="Рисунок 1" descr="C:\Users\1234567\Desktop\Локальные акты\Порядок и основания перев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Локальные акты\Порядок и основания перевод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51" cy="892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34" w:rsidRDefault="00B36934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lastRenderedPageBreak/>
        <w:t>обучения. Предметные результаты освоения образовательных программ не являются основным критерием при принятии решения о переводе обучающегося в следующий класс.</w:t>
      </w:r>
    </w:p>
    <w:p w:rsidR="00931E4F" w:rsidRPr="00931E4F" w:rsidRDefault="00931E4F" w:rsidP="00931E4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 2.3.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 в другие образовательные организации возможен в следующих случаях: 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- в связи с переменой места жительства; 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- по желанию родителей (законных представителей). 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 2.3.1.  </w:t>
      </w:r>
      <w:proofErr w:type="gramStart"/>
      <w:r w:rsidRPr="00931E4F">
        <w:rPr>
          <w:sz w:val="26"/>
          <w:szCs w:val="26"/>
        </w:rPr>
        <w:t xml:space="preserve">Перевод обучающегося из одной образовательной организации в  другую осуществляется только с письменного заявления родителей (законных представителей) обучающегося. </w:t>
      </w:r>
      <w:proofErr w:type="gramEnd"/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 2.3.2. Перевод обучающегося из одной образовательной организации  в  другую может осуществляться в течение всего учебного года при наличии в соответствующем классе свободных мест.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 2.3.3. Перевод обучающегося на основании решения суда производится в порядке, установленном законодательством. 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 2.3.4.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</w:t>
      </w:r>
      <w:proofErr w:type="gramStart"/>
      <w:r w:rsidRPr="00931E4F">
        <w:rPr>
          <w:sz w:val="26"/>
          <w:szCs w:val="26"/>
        </w:rPr>
        <w:t>и(</w:t>
      </w:r>
      <w:proofErr w:type="gramEnd"/>
      <w:r w:rsidRPr="00931E4F">
        <w:rPr>
          <w:sz w:val="26"/>
          <w:szCs w:val="26"/>
        </w:rPr>
        <w:t>законные представители) несовершеннолетнего обучающегося :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>- осуществляют выбор принимающей организации;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>- обращаются в выбранную организацию с запросом о наличии свободных мест,  в том числе с использованием сети Интернет;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>- при отсутствии свободных мест в выбранной организации обращаются в органы местного самоуправления в сфере образования;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- обращаются в образовательную организацию с заявлением об отчислении </w:t>
      </w:r>
      <w:proofErr w:type="gramStart"/>
      <w:r w:rsidRPr="00931E4F">
        <w:rPr>
          <w:sz w:val="26"/>
          <w:szCs w:val="26"/>
        </w:rPr>
        <w:t>обучающегося</w:t>
      </w:r>
      <w:proofErr w:type="gramEnd"/>
      <w:r w:rsidRPr="00931E4F">
        <w:rPr>
          <w:sz w:val="26"/>
          <w:szCs w:val="26"/>
        </w:rPr>
        <w:t>, в связи с переводом в принимающую организацию.</w:t>
      </w:r>
      <w:r w:rsidRPr="00931E4F">
        <w:rPr>
          <w:rFonts w:eastAsia="Times New Roman"/>
          <w:sz w:val="26"/>
          <w:szCs w:val="26"/>
        </w:rPr>
        <w:t xml:space="preserve"> </w:t>
      </w:r>
      <w:r w:rsidRPr="00931E4F">
        <w:rPr>
          <w:sz w:val="26"/>
          <w:szCs w:val="26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2.3.5.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>- фамилия, имя, отчество (при наличии) обучающегося;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>-  дата рождения;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>- класс обучения;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- наименование принимающей организации. 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В случае переезда в другую местность указывается населенный пункт, субъект Российской Федерации.</w:t>
      </w:r>
    </w:p>
    <w:p w:rsidR="00931E4F" w:rsidRPr="00931E4F" w:rsidRDefault="00931E4F" w:rsidP="00931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2.3.6. При переводе обучающегося в другую образовательную организацию его родителям (законным представителям) выдаются документы:</w:t>
      </w:r>
    </w:p>
    <w:p w:rsidR="00931E4F" w:rsidRPr="00931E4F" w:rsidRDefault="00931E4F" w:rsidP="00931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- личное дело </w:t>
      </w:r>
      <w:proofErr w:type="gramStart"/>
      <w:r w:rsidRPr="00931E4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31E4F">
        <w:rPr>
          <w:rFonts w:ascii="Times New Roman" w:hAnsi="Times New Roman" w:cs="Times New Roman"/>
          <w:sz w:val="26"/>
          <w:szCs w:val="26"/>
        </w:rPr>
        <w:t>;</w:t>
      </w:r>
    </w:p>
    <w:p w:rsidR="00931E4F" w:rsidRPr="00931E4F" w:rsidRDefault="00931E4F" w:rsidP="00931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ведомость текущих оценок, которая подписывается директором и заверяется печатью образовательной организации;</w:t>
      </w:r>
    </w:p>
    <w:p w:rsidR="00931E4F" w:rsidRPr="00931E4F" w:rsidRDefault="00931E4F" w:rsidP="00931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медицинская карта.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2.3.7. Перевод обучающегося в другую образовательную организацию оформляется приказом директора в трехдневный срок с указанием принимающей организации.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lastRenderedPageBreak/>
        <w:t xml:space="preserve">    Выданные </w:t>
      </w:r>
      <w:proofErr w:type="gramStart"/>
      <w:r w:rsidRPr="00931E4F">
        <w:rPr>
          <w:sz w:val="26"/>
          <w:szCs w:val="26"/>
        </w:rPr>
        <w:t>совершеннолетнему</w:t>
      </w:r>
      <w:proofErr w:type="gramEnd"/>
      <w:r w:rsidRPr="00931E4F">
        <w:rPr>
          <w:sz w:val="26"/>
          <w:szCs w:val="26"/>
        </w:rPr>
        <w:t xml:space="preserve"> обучающемуся или родителям (законным представителям) несовершеннолетнего обучающегося документы (личное дело обучающегося; ведомость текущих оценок, медицинская карта) 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 2.3.8.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с указанием даты зачисления и класса.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  <w:r w:rsidRPr="00931E4F">
        <w:rPr>
          <w:sz w:val="26"/>
          <w:szCs w:val="26"/>
        </w:rPr>
        <w:t xml:space="preserve">    2.3.9. Принимающая организация при зачислении обучающегося, отчисленного из образовательной организации, в течение двух рабочих дней с даты издания распорядительного </w:t>
      </w:r>
      <w:proofErr w:type="gramStart"/>
      <w:r w:rsidRPr="00931E4F">
        <w:rPr>
          <w:sz w:val="26"/>
          <w:szCs w:val="26"/>
        </w:rPr>
        <w:t>акта</w:t>
      </w:r>
      <w:proofErr w:type="gramEnd"/>
      <w:r w:rsidRPr="00931E4F">
        <w:rPr>
          <w:sz w:val="26"/>
          <w:szCs w:val="26"/>
        </w:rPr>
        <w:t xml:space="preserve"> о зачислении обучающегося в порядке перевода письменно уведомляет образовательную организацию о номере и дате распорядительного акта о зачислении обучающегося в принимающую организацию.</w:t>
      </w:r>
    </w:p>
    <w:p w:rsidR="00931E4F" w:rsidRPr="00931E4F" w:rsidRDefault="00931E4F" w:rsidP="00931E4F">
      <w:pPr>
        <w:pStyle w:val="Default"/>
        <w:contextualSpacing/>
        <w:jc w:val="both"/>
        <w:rPr>
          <w:sz w:val="26"/>
          <w:szCs w:val="26"/>
        </w:rPr>
      </w:pP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3. Перевод обучающегося в случае прекращения деятельности 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исходной организации, аннулирования лицензии; 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в случае приостановления действия лицензии</w:t>
      </w:r>
    </w:p>
    <w:p w:rsidR="00931E4F" w:rsidRPr="00931E4F" w:rsidRDefault="00931E4F" w:rsidP="00931E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3.1. При принятии решения о прекращении деятельности образовательной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:rsidR="00931E4F" w:rsidRPr="00931E4F" w:rsidRDefault="00931E4F" w:rsidP="00931E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3.2. О предстоящем переводе образовательная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931E4F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 на перевод в принимающую организацию.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3.3. О причине, влекущей за собой необходимость перевода обучающихся, образовательная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931E4F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указанное уведомление на своем официальном сайте в сети Интернет: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Pr="00931E4F">
        <w:rPr>
          <w:rFonts w:ascii="Times New Roman" w:eastAsia="Times New Roman" w:hAnsi="Times New Roman" w:cs="Times New Roman"/>
          <w:sz w:val="26"/>
          <w:szCs w:val="26"/>
        </w:rPr>
        <w:lastRenderedPageBreak/>
        <w:t>функции по контролю и надзору в сфере образования в Ставропольском крае, решении о приостановлении действия лицензии на осуществление образовательной деятельности;</w:t>
      </w:r>
      <w:proofErr w:type="gramEnd"/>
    </w:p>
    <w:p w:rsidR="00931E4F" w:rsidRPr="00931E4F" w:rsidRDefault="00931E4F" w:rsidP="00931E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3.4. Учредитель осуществляет выбор принимающих организаций с использованием: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>- информации, предварительно полученной от образовательной организации, о списочном составе обучающихся с указанием осваиваемых ими образовательных программ;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3.5. Учредитель запрашивает выбранные им организации, осуществляющие образовательную деятельность по адаптированным образовательным программам, о возможности перевода в них обучающихся.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 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31E4F" w:rsidRPr="00931E4F" w:rsidRDefault="00931E4F" w:rsidP="00931E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3.6. Образовательная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адаптированные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адаптированных образовательных программ, реализуемых организацией, количество свободных мест. </w:t>
      </w:r>
    </w:p>
    <w:p w:rsidR="00931E4F" w:rsidRPr="00931E4F" w:rsidRDefault="00931E4F" w:rsidP="00931E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3.7. После получения соответствующих письменных согласий лиц, образовательная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лицензии).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3.8. В случае отказа от перевода в предлагаемую принимающую организацию </w:t>
      </w:r>
      <w:proofErr w:type="gramStart"/>
      <w:r w:rsidRPr="00931E4F">
        <w:rPr>
          <w:rFonts w:ascii="Times New Roman" w:eastAsia="Times New Roman" w:hAnsi="Times New Roman" w:cs="Times New Roman"/>
          <w:sz w:val="26"/>
          <w:szCs w:val="26"/>
        </w:rPr>
        <w:t>совершеннолетний</w:t>
      </w:r>
      <w:proofErr w:type="gramEnd"/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31E4F" w:rsidRPr="00931E4F" w:rsidRDefault="00931E4F" w:rsidP="00931E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3.9. Образовательная организация передает в принимающую организацию списочный состав обучающихся, копии учебных планов, соответствующие письменные согласия лиц, личные дела обучающихся.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3.10. На основании представленных документов принимающая организация издает распорядительный акт </w:t>
      </w:r>
      <w:proofErr w:type="gramStart"/>
      <w:r w:rsidRPr="00931E4F">
        <w:rPr>
          <w:rFonts w:ascii="Times New Roman" w:eastAsia="Times New Roman" w:hAnsi="Times New Roman" w:cs="Times New Roman"/>
          <w:sz w:val="26"/>
          <w:szCs w:val="26"/>
        </w:rPr>
        <w:t>о зачислении обучающихся в принимающую организацию в порядке перевода в связи с прекращением</w:t>
      </w:r>
      <w:proofErr w:type="gramEnd"/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исходной организации, аннулированием лицензии.</w:t>
      </w:r>
    </w:p>
    <w:p w:rsidR="00931E4F" w:rsidRPr="00931E4F" w:rsidRDefault="00931E4F" w:rsidP="00931E4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  В распорядительном акте о зачислении делается </w:t>
      </w:r>
      <w:proofErr w:type="gramStart"/>
      <w:r w:rsidRPr="00931E4F">
        <w:rPr>
          <w:rFonts w:ascii="Times New Roman" w:eastAsia="Times New Roman" w:hAnsi="Times New Roman" w:cs="Times New Roman"/>
          <w:sz w:val="26"/>
          <w:szCs w:val="26"/>
        </w:rPr>
        <w:t>запись</w:t>
      </w:r>
      <w:proofErr w:type="gramEnd"/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31E4F" w:rsidRPr="00931E4F" w:rsidRDefault="00931E4F" w:rsidP="00931E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   3.11.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931E4F">
        <w:rPr>
          <w:rFonts w:ascii="Times New Roman" w:eastAsia="Times New Roman" w:hAnsi="Times New Roman" w:cs="Times New Roman"/>
          <w:sz w:val="26"/>
          <w:szCs w:val="26"/>
        </w:rPr>
        <w:t>включающие</w:t>
      </w:r>
      <w:proofErr w:type="gramEnd"/>
      <w:r w:rsidRPr="00931E4F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выписку из распорядительного акта о зачислении в порядке перевода, соответствующие письменные согласия совершеннолетних обучающихся, родителей (законных представителей) несовершеннолетних обучающихся.</w:t>
      </w:r>
    </w:p>
    <w:p w:rsidR="00931E4F" w:rsidRPr="00931E4F" w:rsidRDefault="00931E4F" w:rsidP="00931E4F">
      <w:pPr>
        <w:pStyle w:val="Default"/>
        <w:contextualSpacing/>
        <w:jc w:val="both"/>
        <w:rPr>
          <w:b/>
          <w:bCs/>
          <w:sz w:val="26"/>
          <w:szCs w:val="26"/>
        </w:rPr>
      </w:pPr>
    </w:p>
    <w:p w:rsidR="00931E4F" w:rsidRPr="00931E4F" w:rsidRDefault="00931E4F" w:rsidP="00931E4F">
      <w:pPr>
        <w:pStyle w:val="Default"/>
        <w:contextualSpacing/>
        <w:jc w:val="center"/>
        <w:rPr>
          <w:b/>
          <w:bCs/>
          <w:sz w:val="26"/>
          <w:szCs w:val="26"/>
        </w:rPr>
      </w:pPr>
      <w:r w:rsidRPr="00931E4F">
        <w:rPr>
          <w:b/>
          <w:bCs/>
          <w:sz w:val="26"/>
          <w:szCs w:val="26"/>
        </w:rPr>
        <w:lastRenderedPageBreak/>
        <w:t xml:space="preserve">4. Порядок и основания отчисления </w:t>
      </w:r>
      <w:proofErr w:type="gramStart"/>
      <w:r w:rsidRPr="00931E4F">
        <w:rPr>
          <w:b/>
          <w:bCs/>
          <w:sz w:val="26"/>
          <w:szCs w:val="26"/>
        </w:rPr>
        <w:t>обучающихся</w:t>
      </w:r>
      <w:proofErr w:type="gramEnd"/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4.1. </w:t>
      </w:r>
      <w:proofErr w:type="gramStart"/>
      <w:r w:rsidRPr="00931E4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931E4F">
        <w:rPr>
          <w:rFonts w:ascii="Times New Roman" w:hAnsi="Times New Roman" w:cs="Times New Roman"/>
          <w:sz w:val="26"/>
          <w:szCs w:val="26"/>
        </w:rPr>
        <w:t xml:space="preserve"> может быть отчислен из учреждения: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в связи с получением образования (завершением обучения);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адаптированной образовательной программы в другую организацию, осуществляющую образовательную деятельность;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по инициативе организации в случае установления нарушения порядка приема в образовательную организацию, повлекшего незаконное зачисление в образовательную организацию;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учреждения.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  4.2. Отчисление обучающегося при его переводе для продолжения освоения адаптированной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адаптированным образовательным программам из одной образовательной организации в другую образовательную организацию, реализующую соответствующие образовательные программы (п.2 настоящего Порядка). 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  4.3. Отчисление по инициативе совершеннолетнего обучающегося или родителей (законных представителей) несовершеннолетнего обучающегося за исключением отчисления при переводе обучающегося для продолжения освоения адаптированной образовательной программы в другую организацию, осуществляющую образовательную деятельность производится по заявлению родителей (законных представителей) обучающегося.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 В заявлении указываются: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- фамилия, имя, отчество (при наличии) </w:t>
      </w:r>
      <w:proofErr w:type="gramStart"/>
      <w:r w:rsidRPr="00931E4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31E4F">
        <w:rPr>
          <w:rFonts w:ascii="Times New Roman" w:hAnsi="Times New Roman" w:cs="Times New Roman"/>
          <w:sz w:val="26"/>
          <w:szCs w:val="26"/>
        </w:rPr>
        <w:t>;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класс обучения;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причины оставления учреждения.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 4.4. Отчисление из образовательной организации оформляется приказом директора с внесением соответствующих записей в алфавитную книгу учёта обучающихся.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4.5. При отчислении образовательная организация выдает заявителю следующие документы: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- личное дело </w:t>
      </w:r>
      <w:proofErr w:type="gramStart"/>
      <w:r w:rsidRPr="00931E4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31E4F">
        <w:rPr>
          <w:rFonts w:ascii="Times New Roman" w:hAnsi="Times New Roman" w:cs="Times New Roman"/>
          <w:sz w:val="26"/>
          <w:szCs w:val="26"/>
        </w:rPr>
        <w:t>;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>- ведомость текущих оценок, которая подписывается директором и заверяется печатью;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- медицинскую карту </w:t>
      </w:r>
      <w:proofErr w:type="gramStart"/>
      <w:r w:rsidRPr="00931E4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31E4F">
        <w:rPr>
          <w:rFonts w:ascii="Times New Roman" w:hAnsi="Times New Roman" w:cs="Times New Roman"/>
          <w:sz w:val="26"/>
          <w:szCs w:val="26"/>
        </w:rPr>
        <w:t>.</w:t>
      </w:r>
    </w:p>
    <w:p w:rsidR="00931E4F" w:rsidRPr="00931E4F" w:rsidRDefault="00931E4F" w:rsidP="00931E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   4.6. </w:t>
      </w:r>
      <w:proofErr w:type="gramStart"/>
      <w:r w:rsidRPr="00931E4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31E4F">
        <w:rPr>
          <w:rFonts w:ascii="Times New Roman" w:hAnsi="Times New Roman" w:cs="Times New Roman"/>
          <w:sz w:val="26"/>
          <w:szCs w:val="26"/>
        </w:rPr>
        <w:t>, освоившим часть образовательной программы и (или) отчисленным из образовательной организации выдается справка об обучении или о периоде обучения</w:t>
      </w:r>
      <w:r w:rsidRPr="00931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трехдневный срок после издания распорядительного акта об отчислении обучающегося.</w:t>
      </w:r>
    </w:p>
    <w:p w:rsidR="00931E4F" w:rsidRPr="00931E4F" w:rsidRDefault="00931E4F" w:rsidP="00931E4F">
      <w:pPr>
        <w:pStyle w:val="a3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1E4F">
        <w:rPr>
          <w:rFonts w:ascii="Times New Roman" w:hAnsi="Times New Roman" w:cs="Times New Roman"/>
          <w:sz w:val="26"/>
          <w:szCs w:val="26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931E4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31E4F">
        <w:rPr>
          <w:rFonts w:ascii="Times New Roman" w:hAnsi="Times New Roman" w:cs="Times New Roman"/>
          <w:sz w:val="26"/>
          <w:szCs w:val="26"/>
        </w:rPr>
        <w:t xml:space="preserve"> его отчисления из учреждения.</w:t>
      </w:r>
    </w:p>
    <w:p w:rsidR="00931E4F" w:rsidRPr="00931E4F" w:rsidRDefault="00931E4F" w:rsidP="00931E4F">
      <w:pPr>
        <w:pStyle w:val="Default"/>
        <w:contextualSpacing/>
        <w:jc w:val="both"/>
        <w:rPr>
          <w:b/>
          <w:bCs/>
          <w:sz w:val="26"/>
          <w:szCs w:val="26"/>
        </w:rPr>
      </w:pPr>
    </w:p>
    <w:p w:rsidR="00931E4F" w:rsidRPr="00931E4F" w:rsidRDefault="00931E4F" w:rsidP="00931E4F">
      <w:pPr>
        <w:pStyle w:val="a4"/>
        <w:spacing w:before="0" w:beforeAutospacing="0" w:after="0" w:afterAutospacing="0"/>
        <w:contextualSpacing/>
        <w:jc w:val="center"/>
        <w:rPr>
          <w:rStyle w:val="a5"/>
          <w:color w:val="000000"/>
          <w:sz w:val="26"/>
          <w:szCs w:val="26"/>
        </w:rPr>
      </w:pPr>
      <w:r w:rsidRPr="00931E4F">
        <w:rPr>
          <w:rStyle w:val="a5"/>
          <w:color w:val="000000"/>
          <w:sz w:val="26"/>
          <w:szCs w:val="26"/>
        </w:rPr>
        <w:lastRenderedPageBreak/>
        <w:t xml:space="preserve">5. Восстановление </w:t>
      </w:r>
      <w:proofErr w:type="gramStart"/>
      <w:r w:rsidRPr="00931E4F">
        <w:rPr>
          <w:rStyle w:val="a5"/>
          <w:color w:val="000000"/>
          <w:sz w:val="26"/>
          <w:szCs w:val="26"/>
        </w:rPr>
        <w:t>обучающихся</w:t>
      </w:r>
      <w:proofErr w:type="gramEnd"/>
    </w:p>
    <w:p w:rsidR="00931E4F" w:rsidRPr="00931E4F" w:rsidRDefault="00931E4F" w:rsidP="00931E4F">
      <w:pPr>
        <w:pStyle w:val="a6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931E4F">
        <w:rPr>
          <w:rFonts w:ascii="Times New Roman" w:hAnsi="Times New Roman"/>
          <w:b w:val="0"/>
          <w:sz w:val="26"/>
          <w:szCs w:val="26"/>
        </w:rPr>
        <w:t xml:space="preserve">     </w:t>
      </w:r>
      <w:r w:rsidRPr="00931E4F">
        <w:rPr>
          <w:rFonts w:ascii="Times New Roman" w:hAnsi="Times New Roman"/>
          <w:b w:val="0"/>
          <w:color w:val="000000"/>
          <w:sz w:val="26"/>
          <w:szCs w:val="26"/>
        </w:rPr>
        <w:t xml:space="preserve">5.1. Лицо, отчисленное из образовательной организации </w:t>
      </w:r>
      <w:r w:rsidRPr="00931E4F">
        <w:rPr>
          <w:rFonts w:ascii="Times New Roman" w:hAnsi="Times New Roman"/>
          <w:b w:val="0"/>
          <w:sz w:val="26"/>
          <w:szCs w:val="26"/>
        </w:rPr>
        <w:t>до завершения освоения адаптированной образовательной программы, имеет право на восстановление для обучения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  <w:r w:rsidRPr="00931E4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 </w:t>
      </w:r>
      <w:r w:rsidRPr="00931E4F">
        <w:rPr>
          <w:rFonts w:ascii="Times New Roman" w:hAnsi="Times New Roman"/>
          <w:b w:val="0"/>
          <w:sz w:val="26"/>
          <w:szCs w:val="26"/>
        </w:rPr>
        <w:t xml:space="preserve">                                                </w:t>
      </w:r>
    </w:p>
    <w:p w:rsidR="00931E4F" w:rsidRPr="00931E4F" w:rsidRDefault="00931E4F" w:rsidP="00931E4F">
      <w:pPr>
        <w:pStyle w:val="a6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931E4F">
        <w:rPr>
          <w:rFonts w:ascii="Times New Roman" w:hAnsi="Times New Roman"/>
          <w:b w:val="0"/>
          <w:sz w:val="26"/>
          <w:szCs w:val="26"/>
        </w:rPr>
        <w:t xml:space="preserve">     5.2. Основанием возникновения образовательных отношений и приема лица</w:t>
      </w:r>
      <w:r w:rsidRPr="00931E4F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          </w:t>
      </w:r>
      <w:r w:rsidRPr="00931E4F">
        <w:rPr>
          <w:rFonts w:ascii="Times New Roman" w:hAnsi="Times New Roman"/>
          <w:b w:val="0"/>
          <w:sz w:val="26"/>
          <w:szCs w:val="26"/>
        </w:rPr>
        <w:t>является приказ руководителя образовательной организации.</w:t>
      </w:r>
    </w:p>
    <w:p w:rsidR="00931E4F" w:rsidRPr="00931E4F" w:rsidRDefault="00931E4F" w:rsidP="00931E4F">
      <w:pPr>
        <w:pStyle w:val="a6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931E4F">
        <w:rPr>
          <w:rFonts w:ascii="Times New Roman" w:hAnsi="Times New Roman"/>
          <w:b w:val="0"/>
          <w:sz w:val="26"/>
          <w:szCs w:val="26"/>
        </w:rPr>
        <w:t xml:space="preserve">     5.3. Права и обязанности обучающегося, предусмотренные законодательством об образовании и локальными нормативными актами образовательной организации возникают у лица, принятого на обучение, с даты, указанной в приказе директора о приеме лица на обучение.</w:t>
      </w:r>
    </w:p>
    <w:p w:rsidR="00931E4F" w:rsidRPr="00931E4F" w:rsidRDefault="00931E4F" w:rsidP="00931E4F">
      <w:pPr>
        <w:pStyle w:val="a6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931E4F">
        <w:rPr>
          <w:rFonts w:ascii="Times New Roman" w:hAnsi="Times New Roman"/>
          <w:b w:val="0"/>
          <w:sz w:val="26"/>
          <w:szCs w:val="26"/>
        </w:rPr>
        <w:t xml:space="preserve">     5.4. Образовательные отношения могут быть изменены как по инициативе обучающегося, (родителей (законных представителей) несовершеннолетнего обучающегося) по заявлению в письменной форме, так и по инициативе образовательной организации.</w:t>
      </w:r>
    </w:p>
    <w:p w:rsidR="00931E4F" w:rsidRPr="00931E4F" w:rsidRDefault="00931E4F" w:rsidP="00931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CE6" w:rsidRPr="001C0231" w:rsidRDefault="00405CE6" w:rsidP="00405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5CE6" w:rsidRPr="001C0231" w:rsidSect="00687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FC7"/>
    <w:multiLevelType w:val="multilevel"/>
    <w:tmpl w:val="09A20E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14344910"/>
    <w:multiLevelType w:val="hybridMultilevel"/>
    <w:tmpl w:val="94805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D9255A"/>
    <w:multiLevelType w:val="hybridMultilevel"/>
    <w:tmpl w:val="1168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343"/>
    <w:multiLevelType w:val="hybridMultilevel"/>
    <w:tmpl w:val="D9AAD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0134A"/>
    <w:multiLevelType w:val="multilevel"/>
    <w:tmpl w:val="996A0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C484DBE"/>
    <w:multiLevelType w:val="hybridMultilevel"/>
    <w:tmpl w:val="B08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D3"/>
    <w:rsid w:val="000E1E9B"/>
    <w:rsid w:val="00137C5A"/>
    <w:rsid w:val="00162D31"/>
    <w:rsid w:val="001C0231"/>
    <w:rsid w:val="001D1E8B"/>
    <w:rsid w:val="00315BF1"/>
    <w:rsid w:val="0033743D"/>
    <w:rsid w:val="00350DF4"/>
    <w:rsid w:val="003A3C26"/>
    <w:rsid w:val="00405CE6"/>
    <w:rsid w:val="00483AD6"/>
    <w:rsid w:val="004C2321"/>
    <w:rsid w:val="00577ED6"/>
    <w:rsid w:val="00582072"/>
    <w:rsid w:val="005D7E06"/>
    <w:rsid w:val="00657A80"/>
    <w:rsid w:val="00662B92"/>
    <w:rsid w:val="00687402"/>
    <w:rsid w:val="0070622A"/>
    <w:rsid w:val="007A0ED3"/>
    <w:rsid w:val="007A5C87"/>
    <w:rsid w:val="00931E4F"/>
    <w:rsid w:val="00A5451E"/>
    <w:rsid w:val="00AD382E"/>
    <w:rsid w:val="00B06D66"/>
    <w:rsid w:val="00B36934"/>
    <w:rsid w:val="00B64BF1"/>
    <w:rsid w:val="00BA40C8"/>
    <w:rsid w:val="00BD52DA"/>
    <w:rsid w:val="00CA3162"/>
    <w:rsid w:val="00D8630E"/>
    <w:rsid w:val="00E4074A"/>
    <w:rsid w:val="00EC399D"/>
    <w:rsid w:val="00EF00A6"/>
    <w:rsid w:val="00F76D15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3"/>
  </w:style>
  <w:style w:type="paragraph" w:styleId="1">
    <w:name w:val="heading 1"/>
    <w:basedOn w:val="a"/>
    <w:next w:val="a"/>
    <w:link w:val="10"/>
    <w:qFormat/>
    <w:rsid w:val="007A0ED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74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2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rsid w:val="0016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1E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31E4F"/>
    <w:rPr>
      <w:b/>
      <w:bCs/>
    </w:rPr>
  </w:style>
  <w:style w:type="paragraph" w:styleId="a6">
    <w:name w:val="Body Text"/>
    <w:basedOn w:val="a"/>
    <w:link w:val="a7"/>
    <w:semiHidden/>
    <w:rsid w:val="00931E4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31E4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1">
    <w:name w:val="s_1"/>
    <w:basedOn w:val="a"/>
    <w:rsid w:val="0093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1234567</cp:lastModifiedBy>
  <cp:revision>2</cp:revision>
  <cp:lastPrinted>2021-11-08T08:31:00Z</cp:lastPrinted>
  <dcterms:created xsi:type="dcterms:W3CDTF">2021-11-09T15:34:00Z</dcterms:created>
  <dcterms:modified xsi:type="dcterms:W3CDTF">2021-11-09T15:34:00Z</dcterms:modified>
</cp:coreProperties>
</file>